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95C" w:rsidRPr="0067595C" w:rsidRDefault="0067595C" w:rsidP="0067595C">
      <w:pPr>
        <w:spacing w:after="0" w:line="240" w:lineRule="auto"/>
        <w:rPr>
          <w:rFonts w:ascii="Times New Roman" w:hAnsi="Times New Roman"/>
          <w:b/>
          <w:lang w:val="kk-KZ" w:eastAsia="en-GB"/>
        </w:rPr>
      </w:pPr>
      <w:r w:rsidRPr="0067595C">
        <w:rPr>
          <w:rFonts w:ascii="Times New Roman" w:hAnsi="Times New Roman"/>
          <w:b/>
          <w:lang w:val="kk-KZ" w:eastAsia="en-GB"/>
        </w:rPr>
        <w:t>87472743622</w:t>
      </w:r>
    </w:p>
    <w:p w:rsidR="0067595C" w:rsidRPr="0067595C" w:rsidRDefault="0067595C" w:rsidP="0067595C">
      <w:pPr>
        <w:spacing w:after="0" w:line="240" w:lineRule="auto"/>
        <w:rPr>
          <w:rFonts w:ascii="Times New Roman" w:hAnsi="Times New Roman"/>
          <w:b/>
          <w:lang w:val="kk-KZ" w:eastAsia="en-GB"/>
        </w:rPr>
      </w:pPr>
      <w:r w:rsidRPr="0067595C">
        <w:rPr>
          <w:rFonts w:ascii="Times New Roman" w:hAnsi="Times New Roman"/>
          <w:b/>
          <w:lang w:val="kk-KZ" w:eastAsia="en-GB"/>
        </w:rPr>
        <w:t>830130400046</w:t>
      </w:r>
    </w:p>
    <w:p w:rsidR="0067595C" w:rsidRPr="0067595C" w:rsidRDefault="0067595C" w:rsidP="0067595C">
      <w:pPr>
        <w:spacing w:after="0" w:line="240" w:lineRule="auto"/>
        <w:rPr>
          <w:rFonts w:ascii="Times New Roman" w:hAnsi="Times New Roman"/>
          <w:b/>
          <w:lang w:val="kk-KZ" w:eastAsia="en-GB"/>
        </w:rPr>
      </w:pPr>
      <w:r w:rsidRPr="0067595C">
        <w:rPr>
          <w:rFonts w:ascii="Times New Roman" w:hAnsi="Times New Roman"/>
          <w:b/>
          <w:lang w:val="kk-KZ" w:eastAsia="en-GB"/>
        </w:rPr>
        <w:t>УМАРОВА Сулушаш Сюндиковна,</w:t>
      </w:r>
    </w:p>
    <w:p w:rsidR="0067595C" w:rsidRPr="0067595C" w:rsidRDefault="0067595C" w:rsidP="0067595C">
      <w:pPr>
        <w:spacing w:after="0" w:line="240" w:lineRule="auto"/>
        <w:rPr>
          <w:rFonts w:ascii="Times New Roman" w:hAnsi="Times New Roman"/>
          <w:b/>
          <w:lang w:val="kk-KZ" w:eastAsia="en-GB"/>
        </w:rPr>
      </w:pPr>
      <w:r w:rsidRPr="0067595C">
        <w:rPr>
          <w:rFonts w:ascii="Times New Roman" w:hAnsi="Times New Roman"/>
          <w:b/>
          <w:lang w:val="kk-KZ" w:eastAsia="en-GB"/>
        </w:rPr>
        <w:t>Сырбек Каттебеков атындағы жалпы білім беретін мектебінің</w:t>
      </w:r>
    </w:p>
    <w:p w:rsidR="0067595C" w:rsidRPr="0067595C" w:rsidRDefault="0067595C" w:rsidP="0067595C">
      <w:pPr>
        <w:spacing w:after="0" w:line="240" w:lineRule="auto"/>
        <w:rPr>
          <w:rFonts w:ascii="Times New Roman" w:hAnsi="Times New Roman"/>
          <w:b/>
          <w:lang w:val="kk-KZ" w:eastAsia="en-GB"/>
        </w:rPr>
      </w:pPr>
      <w:r w:rsidRPr="0067595C">
        <w:rPr>
          <w:rFonts w:ascii="Times New Roman" w:hAnsi="Times New Roman"/>
          <w:b/>
          <w:lang w:val="kk-KZ" w:eastAsia="en-GB"/>
        </w:rPr>
        <w:t>ағылшын тілі пәні мұғалімі.</w:t>
      </w:r>
    </w:p>
    <w:p w:rsidR="0067595C" w:rsidRDefault="0067595C" w:rsidP="0067595C">
      <w:pPr>
        <w:spacing w:after="0" w:line="240" w:lineRule="auto"/>
        <w:rPr>
          <w:rFonts w:ascii="Times New Roman" w:hAnsi="Times New Roman"/>
          <w:b/>
          <w:lang w:val="kk-KZ" w:eastAsia="en-GB"/>
        </w:rPr>
      </w:pPr>
      <w:r w:rsidRPr="0067595C">
        <w:rPr>
          <w:rFonts w:ascii="Times New Roman" w:hAnsi="Times New Roman"/>
          <w:b/>
          <w:lang w:val="kk-KZ" w:eastAsia="en-GB"/>
        </w:rPr>
        <w:t xml:space="preserve">Түркістан облысы, Шардара ауданы </w:t>
      </w:r>
    </w:p>
    <w:p w:rsidR="0067595C" w:rsidRPr="0067595C" w:rsidRDefault="0067595C" w:rsidP="0067595C">
      <w:pPr>
        <w:spacing w:after="0" w:line="240" w:lineRule="auto"/>
        <w:rPr>
          <w:rFonts w:ascii="Times New Roman" w:hAnsi="Times New Roman"/>
          <w:b/>
          <w:lang w:val="kk-KZ" w:eastAsia="en-GB"/>
        </w:rPr>
      </w:pPr>
      <w:bookmarkStart w:id="0" w:name="_GoBack"/>
      <w:bookmarkEnd w:id="0"/>
    </w:p>
    <w:p w:rsidR="00690CCD" w:rsidRDefault="0067595C" w:rsidP="00690CCD">
      <w:pPr>
        <w:widowControl w:val="0"/>
        <w:spacing w:after="0" w:line="240" w:lineRule="auto"/>
        <w:ind w:right="11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67595C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TALKING ABOUT ABILITY</w:t>
      </w:r>
    </w:p>
    <w:p w:rsidR="0067595C" w:rsidRPr="0067595C" w:rsidRDefault="0067595C" w:rsidP="00690CCD">
      <w:pPr>
        <w:widowControl w:val="0"/>
        <w:spacing w:after="0" w:line="240" w:lineRule="auto"/>
        <w:ind w:right="1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en-GB"/>
        </w:rPr>
      </w:pPr>
    </w:p>
    <w:tbl>
      <w:tblPr>
        <w:tblW w:w="5776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52"/>
        <w:gridCol w:w="8504"/>
      </w:tblGrid>
      <w:tr w:rsidR="00690CCD" w:rsidRPr="0067595C" w:rsidTr="0067595C">
        <w:trPr>
          <w:cantSplit/>
          <w:trHeight w:val="942"/>
        </w:trPr>
        <w:tc>
          <w:tcPr>
            <w:tcW w:w="1154" w:type="pct"/>
          </w:tcPr>
          <w:p w:rsidR="00690CCD" w:rsidRPr="0067595C" w:rsidRDefault="00690CCD" w:rsidP="006759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en-GB"/>
              </w:rPr>
            </w:pPr>
            <w:r w:rsidRPr="006759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en-GB"/>
              </w:rPr>
              <w:t>Learning objectives</w:t>
            </w:r>
          </w:p>
        </w:tc>
        <w:tc>
          <w:tcPr>
            <w:tcW w:w="3846" w:type="pct"/>
          </w:tcPr>
          <w:p w:rsidR="00690CCD" w:rsidRPr="0067595C" w:rsidRDefault="00690CCD" w:rsidP="006759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3.1.4.1 understand basic personal questions;</w:t>
            </w:r>
          </w:p>
          <w:p w:rsidR="00690CCD" w:rsidRPr="0067595C" w:rsidRDefault="00690CCD" w:rsidP="006759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3.2.3.1 respond to basic questions with single words or short responses;</w:t>
            </w:r>
          </w:p>
          <w:p w:rsidR="00690CCD" w:rsidRPr="0067595C" w:rsidRDefault="00690CCD" w:rsidP="006759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3.3.3.2 find out the main points in short simple descriptions with visual support;</w:t>
            </w:r>
          </w:p>
          <w:p w:rsidR="00690CCD" w:rsidRPr="0067595C" w:rsidRDefault="00690CCD" w:rsidP="006759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kk-KZ" w:eastAsia="ar-SA"/>
              </w:rPr>
              <w:t>3.5.1.13 use can/ can’t to describe ability.</w:t>
            </w:r>
          </w:p>
        </w:tc>
      </w:tr>
      <w:tr w:rsidR="00690CCD" w:rsidRPr="0067595C" w:rsidTr="0067595C">
        <w:trPr>
          <w:cantSplit/>
          <w:trHeight w:val="754"/>
        </w:trPr>
        <w:tc>
          <w:tcPr>
            <w:tcW w:w="1154" w:type="pct"/>
          </w:tcPr>
          <w:p w:rsidR="00690CCD" w:rsidRPr="0067595C" w:rsidRDefault="00690CCD" w:rsidP="0067595C">
            <w:pPr>
              <w:widowControl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en-GB"/>
              </w:rPr>
            </w:pPr>
            <w:r w:rsidRPr="006759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en-GB"/>
              </w:rPr>
              <w:t xml:space="preserve">Lesson objectives </w:t>
            </w:r>
          </w:p>
          <w:p w:rsidR="00690CCD" w:rsidRPr="0067595C" w:rsidRDefault="00690CCD" w:rsidP="0067595C">
            <w:pPr>
              <w:widowControl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GB"/>
              </w:rPr>
            </w:pPr>
            <w:r w:rsidRPr="006759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en-GB"/>
              </w:rPr>
              <w:t>(assessment criteria)</w:t>
            </w:r>
          </w:p>
        </w:tc>
        <w:tc>
          <w:tcPr>
            <w:tcW w:w="3846" w:type="pct"/>
          </w:tcPr>
          <w:p w:rsidR="00690CCD" w:rsidRPr="0067595C" w:rsidRDefault="00690CCD" w:rsidP="0067595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Learners will be able to:</w:t>
            </w:r>
          </w:p>
          <w:p w:rsidR="00690CCD" w:rsidRPr="0067595C" w:rsidRDefault="00690CCD" w:rsidP="00675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to learn how to talk about ability;</w:t>
            </w:r>
          </w:p>
          <w:p w:rsidR="00690CCD" w:rsidRPr="0067595C" w:rsidRDefault="00690CCD" w:rsidP="00675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to make short dialogues on the topic;</w:t>
            </w:r>
          </w:p>
          <w:p w:rsidR="00690CCD" w:rsidRPr="0067595C" w:rsidRDefault="00690CCD" w:rsidP="00675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proofErr w:type="gramStart"/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to</w:t>
            </w:r>
            <w:proofErr w:type="gramEnd"/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use can/ can’t to describe ability.</w:t>
            </w:r>
          </w:p>
        </w:tc>
      </w:tr>
      <w:tr w:rsidR="00690CCD" w:rsidRPr="0067595C" w:rsidTr="0067595C">
        <w:trPr>
          <w:cantSplit/>
          <w:trHeight w:val="357"/>
        </w:trPr>
        <w:tc>
          <w:tcPr>
            <w:tcW w:w="1154" w:type="pct"/>
          </w:tcPr>
          <w:p w:rsidR="00690CCD" w:rsidRPr="0067595C" w:rsidRDefault="00690CCD" w:rsidP="006759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en-GB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Values ​​and its purpose:</w:t>
            </w:r>
          </w:p>
        </w:tc>
        <w:tc>
          <w:tcPr>
            <w:tcW w:w="3846" w:type="pct"/>
          </w:tcPr>
          <w:p w:rsidR="00690CCD" w:rsidRPr="0067595C" w:rsidRDefault="00690CCD" w:rsidP="0067595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"Law and Order"</w:t>
            </w:r>
          </w:p>
          <w:p w:rsidR="00690CCD" w:rsidRPr="0067595C" w:rsidRDefault="00690CCD" w:rsidP="006759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Observance of norms and rules of order and </w:t>
            </w:r>
            <w:proofErr w:type="spellStart"/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justiceunderstand</w:t>
            </w:r>
            <w:proofErr w:type="spellEnd"/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the need</w:t>
            </w:r>
          </w:p>
        </w:tc>
      </w:tr>
    </w:tbl>
    <w:p w:rsidR="00690CCD" w:rsidRPr="0067595C" w:rsidRDefault="00690CCD" w:rsidP="0067595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tbl>
      <w:tblPr>
        <w:tblStyle w:val="-111"/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3827"/>
        <w:gridCol w:w="2694"/>
        <w:gridCol w:w="1842"/>
        <w:gridCol w:w="1418"/>
      </w:tblGrid>
      <w:tr w:rsidR="00690CCD" w:rsidRPr="0067595C" w:rsidTr="006759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bottom w:val="none" w:sz="0" w:space="0" w:color="auto"/>
            </w:tcBorders>
            <w:hideMark/>
          </w:tcPr>
          <w:p w:rsidR="00690CCD" w:rsidRPr="0067595C" w:rsidRDefault="00690CCD" w:rsidP="0067595C">
            <w:pPr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</w:pPr>
            <w:r w:rsidRPr="0067595C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Stages/</w:t>
            </w:r>
          </w:p>
          <w:p w:rsidR="00690CCD" w:rsidRPr="0067595C" w:rsidRDefault="00690CCD" w:rsidP="0067595C">
            <w:pPr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</w:pPr>
            <w:r w:rsidRPr="0067595C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Time</w:t>
            </w:r>
          </w:p>
        </w:tc>
        <w:tc>
          <w:tcPr>
            <w:tcW w:w="3827" w:type="dxa"/>
            <w:tcBorders>
              <w:bottom w:val="none" w:sz="0" w:space="0" w:color="auto"/>
            </w:tcBorders>
            <w:hideMark/>
          </w:tcPr>
          <w:p w:rsidR="00690CCD" w:rsidRPr="0067595C" w:rsidRDefault="00690CCD" w:rsidP="0067595C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</w:pPr>
            <w:r w:rsidRPr="0067595C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Teachers actions</w:t>
            </w:r>
          </w:p>
        </w:tc>
        <w:tc>
          <w:tcPr>
            <w:tcW w:w="2694" w:type="dxa"/>
            <w:tcBorders>
              <w:bottom w:val="none" w:sz="0" w:space="0" w:color="auto"/>
            </w:tcBorders>
            <w:hideMark/>
          </w:tcPr>
          <w:p w:rsidR="00690CCD" w:rsidRPr="0067595C" w:rsidRDefault="00690CCD" w:rsidP="0067595C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</w:pPr>
            <w:r w:rsidRPr="0067595C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Students actions</w:t>
            </w:r>
          </w:p>
        </w:tc>
        <w:tc>
          <w:tcPr>
            <w:tcW w:w="1842" w:type="dxa"/>
            <w:tcBorders>
              <w:bottom w:val="none" w:sz="0" w:space="0" w:color="auto"/>
            </w:tcBorders>
            <w:hideMark/>
          </w:tcPr>
          <w:p w:rsidR="00690CCD" w:rsidRPr="0067595C" w:rsidRDefault="00690CCD" w:rsidP="0067595C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</w:pPr>
            <w:r w:rsidRPr="0067595C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Assessment</w:t>
            </w:r>
          </w:p>
        </w:tc>
        <w:tc>
          <w:tcPr>
            <w:tcW w:w="1418" w:type="dxa"/>
            <w:tcBorders>
              <w:bottom w:val="none" w:sz="0" w:space="0" w:color="auto"/>
            </w:tcBorders>
            <w:hideMark/>
          </w:tcPr>
          <w:p w:rsidR="00690CCD" w:rsidRPr="0067595C" w:rsidRDefault="00690CCD" w:rsidP="0067595C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</w:pPr>
            <w:r w:rsidRPr="0067595C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Resources</w:t>
            </w:r>
          </w:p>
        </w:tc>
      </w:tr>
      <w:tr w:rsidR="00690CCD" w:rsidRPr="0067595C" w:rsidTr="0067595C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690CCD" w:rsidRPr="0067595C" w:rsidRDefault="00690CCD" w:rsidP="0067595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</w:rPr>
              <w:t>Beginning of the lesson</w:t>
            </w:r>
          </w:p>
          <w:p w:rsidR="00690CCD" w:rsidRPr="0067595C" w:rsidRDefault="00690CCD" w:rsidP="0067595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</w:rPr>
              <w:t>10 min</w:t>
            </w:r>
          </w:p>
        </w:tc>
        <w:tc>
          <w:tcPr>
            <w:tcW w:w="3827" w:type="dxa"/>
          </w:tcPr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595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Organization moment :</w:t>
            </w:r>
          </w:p>
          <w:p w:rsidR="00690CCD" w:rsidRPr="0067595C" w:rsidRDefault="00690CCD" w:rsidP="0067595C">
            <w:pPr>
              <w:widowControl w:val="0"/>
              <w:tabs>
                <w:tab w:val="left" w:pos="255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1.Greeting. </w:t>
            </w:r>
            <w:r w:rsidRPr="006759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. (Whale class, Individually) </w:t>
            </w:r>
          </w:p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val="en-US"/>
              </w:rPr>
            </w:pPr>
          </w:p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val="en-US"/>
              </w:rPr>
              <w:t xml:space="preserve">Ask </w:t>
            </w:r>
            <w:proofErr w:type="spellStart"/>
            <w:r w:rsidRPr="0067595C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val="en-US"/>
              </w:rPr>
              <w:t>hometask</w:t>
            </w:r>
            <w:proofErr w:type="spellEnd"/>
            <w:r w:rsidRPr="0067595C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val="en-US"/>
              </w:rPr>
              <w:t>.</w:t>
            </w:r>
          </w:p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val="en-US"/>
              </w:rPr>
              <w:t>New words.</w:t>
            </w:r>
          </w:p>
          <w:p w:rsidR="00690CCD" w:rsidRPr="0067595C" w:rsidRDefault="00690CCD" w:rsidP="0067595C">
            <w:pPr>
              <w:widowControl w:val="0"/>
              <w:tabs>
                <w:tab w:val="left" w:pos="26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egoe UI" w:hAnsi="Times New Roman" w:cs="Times New Roman"/>
                <w:b/>
                <w:color w:val="0D0D0D"/>
                <w:sz w:val="20"/>
                <w:szCs w:val="20"/>
                <w:lang w:val="en-US" w:eastAsia="en-GB"/>
              </w:rPr>
            </w:pPr>
            <w:r w:rsidRPr="0067595C">
              <w:rPr>
                <w:rFonts w:ascii="Times New Roman" w:eastAsia="Segoe UI" w:hAnsi="Times New Roman" w:cs="Times New Roman"/>
                <w:bCs/>
                <w:color w:val="0D0D0D"/>
                <w:sz w:val="20"/>
                <w:szCs w:val="20"/>
                <w:lang w:val="en-US" w:eastAsia="en-GB"/>
              </w:rPr>
              <w:t xml:space="preserve">A teacher shows Sts. a flashcard and asks a question: </w:t>
            </w:r>
            <w:r w:rsidRPr="0067595C">
              <w:rPr>
                <w:rFonts w:ascii="Times New Roman" w:eastAsia="Segoe UI" w:hAnsi="Times New Roman" w:cs="Times New Roman"/>
                <w:b/>
                <w:color w:val="0D0D0D"/>
                <w:sz w:val="20"/>
                <w:szCs w:val="20"/>
                <w:lang w:val="en-US" w:eastAsia="en-GB"/>
              </w:rPr>
              <w:t>Can you run?</w:t>
            </w:r>
          </w:p>
          <w:p w:rsidR="00690CCD" w:rsidRPr="0067595C" w:rsidRDefault="00690CCD" w:rsidP="0067595C">
            <w:pPr>
              <w:widowControl w:val="0"/>
              <w:tabs>
                <w:tab w:val="left" w:pos="26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egoe UI" w:hAnsi="Times New Roman" w:cs="Times New Roman"/>
                <w:bCs/>
                <w:color w:val="0D0D0D"/>
                <w:sz w:val="20"/>
                <w:szCs w:val="20"/>
                <w:lang w:val="en-US" w:eastAsia="en-GB"/>
              </w:rPr>
            </w:pPr>
            <w:r w:rsidRPr="0067595C">
              <w:rPr>
                <w:rFonts w:ascii="Times New Roman" w:eastAsia="Segoe UI" w:hAnsi="Times New Roman" w:cs="Times New Roman"/>
                <w:bCs/>
                <w:color w:val="0D0D0D"/>
                <w:sz w:val="20"/>
                <w:szCs w:val="20"/>
                <w:lang w:val="en-US" w:eastAsia="en-GB"/>
              </w:rPr>
              <w:t>A teacher can use a mime to help children to understand.</w:t>
            </w:r>
          </w:p>
          <w:p w:rsidR="00690CCD" w:rsidRPr="0067595C" w:rsidRDefault="00690CCD" w:rsidP="0067595C">
            <w:pPr>
              <w:widowControl w:val="0"/>
              <w:tabs>
                <w:tab w:val="left" w:pos="26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egoe UI" w:hAnsi="Times New Roman" w:cs="Times New Roman"/>
                <w:b/>
                <w:color w:val="0D0D0D"/>
                <w:sz w:val="20"/>
                <w:szCs w:val="20"/>
                <w:lang w:val="kk-KZ" w:eastAsia="en-GB"/>
              </w:rPr>
            </w:pPr>
            <w:r w:rsidRPr="0067595C">
              <w:rPr>
                <w:rFonts w:ascii="Times New Roman" w:eastAsia="Segoe UI" w:hAnsi="Times New Roman" w:cs="Times New Roman"/>
                <w:b/>
                <w:color w:val="0D0D0D"/>
                <w:sz w:val="20"/>
                <w:szCs w:val="20"/>
                <w:lang w:val="en-US" w:eastAsia="en-GB"/>
              </w:rPr>
              <w:t>Active words: run, fly, walk, talk, ride a bike, ride a scooter.</w:t>
            </w:r>
          </w:p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24005A" wp14:editId="682E3258">
                  <wp:extent cx="1786270" cy="104003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</a:ext>
                            </a:extLst>
                          </a:blip>
                          <a:srcRect l="7127" r="18682" b="-1920"/>
                          <a:stretch/>
                        </pic:blipFill>
                        <pic:spPr bwMode="auto">
                          <a:xfrm>
                            <a:off x="0" y="0"/>
                            <a:ext cx="1785177" cy="1039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Ex</w:t>
            </w:r>
            <w:proofErr w:type="gramStart"/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:3</w:t>
            </w:r>
            <w:proofErr w:type="gramEnd"/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 Look, listen and read the story. </w:t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Ask comprehension questions, e.g. Can Action Boy run/ fly/walk/talk?</w:t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Ask children to open their Pupil's Books and follow the story as you play the recording again.</w:t>
            </w:r>
          </w:p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Ask children to find and point to the words from Exercise 1 that appear in the story</w:t>
            </w:r>
          </w:p>
          <w:p w:rsidR="00690CCD" w:rsidRPr="0067595C" w:rsidRDefault="0067595C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88ACA07" wp14:editId="5F75647A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52705</wp:posOffset>
                  </wp:positionV>
                  <wp:extent cx="1615440" cy="815340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</a:ext>
                            </a:extLst>
                          </a:blip>
                          <a:srcRect r="7344" b="12476"/>
                          <a:stretch/>
                        </pic:blipFill>
                        <pic:spPr bwMode="auto">
                          <a:xfrm>
                            <a:off x="0" y="0"/>
                            <a:ext cx="1615440" cy="815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690CCD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67595C" w:rsidRDefault="0067595C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67595C" w:rsidRDefault="0067595C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en-US"/>
              </w:rPr>
              <w:t>New lesson.</w:t>
            </w:r>
          </w:p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en-US"/>
              </w:rPr>
              <w:t>Talk about ability.</w:t>
            </w:r>
          </w:p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Can and can’t are modal verbs used in English to express ability, possibility, permission or requests.</w:t>
            </w:r>
          </w:p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595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89FA258" wp14:editId="3F23BC52">
                  <wp:extent cx="2277623" cy="1333500"/>
                  <wp:effectExtent l="0" t="0" r="0" b="0"/>
                  <wp:docPr id="86016" name="Рисунок 86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</a:ext>
                            </a:extLst>
                          </a:blip>
                          <a:srcRect l="9720" r="22570" b="29541"/>
                          <a:stretch/>
                        </pic:blipFill>
                        <pic:spPr bwMode="auto">
                          <a:xfrm>
                            <a:off x="0" y="0"/>
                            <a:ext cx="2281290" cy="1335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GB"/>
              </w:rPr>
              <w:lastRenderedPageBreak/>
              <w:t xml:space="preserve">Learners </w:t>
            </w: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identify characters and potentially share details from the previous lesson.</w:t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egoe UI" w:hAnsi="Times New Roman" w:cs="Times New Roman"/>
                <w:iCs/>
                <w:color w:val="000000"/>
                <w:spacing w:val="1"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Segoe UI" w:hAnsi="Times New Roman" w:cs="Times New Roman"/>
                <w:iCs/>
                <w:color w:val="000000"/>
                <w:spacing w:val="1"/>
                <w:sz w:val="20"/>
                <w:szCs w:val="20"/>
                <w:lang w:val="en-US"/>
              </w:rPr>
              <w:t xml:space="preserve">Sts. name a verb and make up sentences with a modal verb </w:t>
            </w:r>
            <w:r w:rsidRPr="0067595C">
              <w:rPr>
                <w:rFonts w:ascii="Times New Roman" w:eastAsia="Segoe UI" w:hAnsi="Times New Roman" w:cs="Times New Roman"/>
                <w:b/>
                <w:bCs/>
                <w:iCs/>
                <w:color w:val="000000"/>
                <w:spacing w:val="1"/>
                <w:sz w:val="20"/>
                <w:szCs w:val="20"/>
                <w:u w:val="single"/>
                <w:lang w:val="en-US"/>
              </w:rPr>
              <w:t>can</w:t>
            </w:r>
            <w:r w:rsidRPr="0067595C">
              <w:rPr>
                <w:rFonts w:ascii="Times New Roman" w:eastAsia="Segoe UI" w:hAnsi="Times New Roman" w:cs="Times New Roman"/>
                <w:iCs/>
                <w:color w:val="000000"/>
                <w:spacing w:val="1"/>
                <w:sz w:val="20"/>
                <w:szCs w:val="20"/>
                <w:lang w:val="en-US"/>
              </w:rPr>
              <w:t xml:space="preserve">. </w:t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egoe UI" w:hAnsi="Times New Roman" w:cs="Times New Roman"/>
                <w:iCs/>
                <w:color w:val="000000"/>
                <w:spacing w:val="1"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Segoe UI" w:hAnsi="Times New Roman" w:cs="Times New Roman"/>
                <w:iCs/>
                <w:color w:val="000000"/>
                <w:spacing w:val="1"/>
                <w:sz w:val="20"/>
                <w:szCs w:val="20"/>
                <w:lang w:val="en-US"/>
              </w:rPr>
              <w:t>Sts. answer: Yes/ No and give a full sentence.</w:t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egoe UI" w:hAnsi="Times New Roman" w:cs="Times New Roman"/>
                <w:iCs/>
                <w:spacing w:val="1"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egoe UI" w:hAnsi="Times New Roman" w:cs="Times New Roman"/>
                <w:iCs/>
                <w:spacing w:val="1"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egoe UI" w:hAnsi="Times New Roman" w:cs="Times New Roman"/>
                <w:iCs/>
                <w:spacing w:val="1"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egoe UI" w:hAnsi="Times New Roman" w:cs="Times New Roman"/>
                <w:iCs/>
                <w:spacing w:val="1"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egoe UI" w:hAnsi="Times New Roman" w:cs="Times New Roman"/>
                <w:iCs/>
                <w:spacing w:val="1"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egoe UI" w:hAnsi="Times New Roman" w:cs="Times New Roman"/>
                <w:iCs/>
                <w:spacing w:val="1"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egoe UI" w:hAnsi="Times New Roman" w:cs="Times New Roman"/>
                <w:iCs/>
                <w:spacing w:val="1"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egoe UI" w:hAnsi="Times New Roman" w:cs="Times New Roman"/>
                <w:iCs/>
                <w:spacing w:val="1"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egoe UI" w:hAnsi="Times New Roman" w:cs="Times New Roman"/>
                <w:iCs/>
                <w:spacing w:val="1"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egoe UI" w:hAnsi="Times New Roman" w:cs="Times New Roman"/>
                <w:iCs/>
                <w:spacing w:val="1"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egoe UI" w:hAnsi="Times New Roman" w:cs="Times New Roman"/>
                <w:iCs/>
                <w:spacing w:val="1"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595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bdr w:val="none" w:sz="0" w:space="0" w:color="auto" w:frame="1"/>
                <w:shd w:val="clear" w:color="auto" w:fill="FFFFFF"/>
                <w:lang w:val="en-US"/>
              </w:rPr>
              <w:t xml:space="preserve">Learners </w:t>
            </w: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look at the story and check how many of the actions they remembered in the lead-in activity</w:t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egoe UI" w:hAnsi="Times New Roman" w:cs="Times New Roman"/>
                <w:iCs/>
                <w:spacing w:val="1"/>
                <w:sz w:val="20"/>
                <w:szCs w:val="20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egoe UI" w:hAnsi="Times New Roman" w:cs="Times New Roman"/>
                <w:iCs/>
                <w:spacing w:val="1"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egoe UI" w:hAnsi="Times New Roman" w:cs="Times New Roman"/>
                <w:iCs/>
                <w:spacing w:val="1"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egoe UI" w:hAnsi="Times New Roman" w:cs="Times New Roman"/>
                <w:iCs/>
                <w:spacing w:val="1"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egoe UI" w:hAnsi="Times New Roman" w:cs="Times New Roman"/>
                <w:iCs/>
                <w:spacing w:val="1"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egoe UI" w:hAnsi="Times New Roman" w:cs="Times New Roman"/>
                <w:iCs/>
                <w:spacing w:val="1"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egoe UI" w:hAnsi="Times New Roman" w:cs="Times New Roman"/>
                <w:iCs/>
                <w:spacing w:val="1"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egoe UI" w:hAnsi="Times New Roman" w:cs="Times New Roman"/>
                <w:iCs/>
                <w:spacing w:val="1"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egoe UI" w:hAnsi="Times New Roman" w:cs="Times New Roman"/>
                <w:spacing w:val="1"/>
                <w:sz w:val="20"/>
                <w:szCs w:val="20"/>
                <w:lang w:val="kk-KZ"/>
              </w:rPr>
            </w:pPr>
          </w:p>
        </w:tc>
        <w:tc>
          <w:tcPr>
            <w:tcW w:w="1842" w:type="dxa"/>
          </w:tcPr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>Teacher controles the process, gives feedback and asks additional questions if it’s nessasery.</w:t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</w:rPr>
              <w:t>Teacher  evaluate pupils with phrases like:</w:t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</w:rPr>
              <w:t>“Good job!</w:t>
            </w:r>
          </w:p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</w:rPr>
              <w:t>Well done!”</w:t>
            </w:r>
          </w:p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67595C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Formative Assessment </w:t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8FC7206" wp14:editId="67AF4105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43815</wp:posOffset>
                  </wp:positionV>
                  <wp:extent cx="956945" cy="982345"/>
                  <wp:effectExtent l="0" t="0" r="0" b="825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55" t="28943" r="49797" b="25539"/>
                          <a:stretch/>
                        </pic:blipFill>
                        <pic:spPr bwMode="auto">
                          <a:xfrm>
                            <a:off x="0" y="0"/>
                            <a:ext cx="956945" cy="982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0CCD" w:rsidRPr="0067595C" w:rsidRDefault="00690CCD" w:rsidP="0067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18" w:type="dxa"/>
          </w:tcPr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0CCD" w:rsidRPr="0067595C" w:rsidRDefault="00690CCD" w:rsidP="0067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  <w:p w:rsidR="00690CCD" w:rsidRPr="0067595C" w:rsidRDefault="0067595C" w:rsidP="0067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hyperlink r:id="rId13" w:history="1"/>
          </w:p>
          <w:p w:rsidR="00690CCD" w:rsidRPr="0067595C" w:rsidRDefault="00690CCD" w:rsidP="0067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  <w:p w:rsidR="00690CCD" w:rsidRPr="0067595C" w:rsidRDefault="00690CCD" w:rsidP="0067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  <w:p w:rsidR="00690CCD" w:rsidRPr="0067595C" w:rsidRDefault="00690CCD" w:rsidP="0067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  <w:p w:rsidR="00690CCD" w:rsidRPr="0067595C" w:rsidRDefault="00690CCD" w:rsidP="0067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67595C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95E4BC9" wp14:editId="418E383C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125095</wp:posOffset>
                  </wp:positionV>
                  <wp:extent cx="812800" cy="837429"/>
                  <wp:effectExtent l="0" t="0" r="6350" b="1270"/>
                  <wp:wrapNone/>
                  <wp:docPr id="86040" name="Рисунок 86040" descr="21,635 Smiley Faces High Res Illustrations - Getty Images | Smiley face  icon, Smile, Happy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21,635 Smiley Faces High Res Illustrations - Getty Images | Smiley face  icon, Smile, Happy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837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90CCD" w:rsidRPr="0067595C" w:rsidRDefault="00690CCD" w:rsidP="0067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  <w:p w:rsidR="00690CCD" w:rsidRPr="0067595C" w:rsidRDefault="00690CCD" w:rsidP="0067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  <w:p w:rsidR="00690CCD" w:rsidRPr="0067595C" w:rsidRDefault="00690CCD" w:rsidP="0067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</w:p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</w:p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67595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ru-RU"/>
              </w:rPr>
              <w:t xml:space="preserve">Flashcards </w:t>
            </w:r>
          </w:p>
          <w:p w:rsidR="00690CCD" w:rsidRPr="0067595C" w:rsidRDefault="00690CCD" w:rsidP="0067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  <w:r w:rsidRPr="0067595C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1023F3" wp14:editId="6E3FE60F">
                  <wp:extent cx="825500" cy="1035050"/>
                  <wp:effectExtent l="0" t="0" r="0" b="0"/>
                  <wp:docPr id="7" name="Рисунок 7" descr="Kids Early learning flashcard 8PCS feelings emotions flash cards English  flash card toy baby cards early education | Shopee Singap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ids Early learning flashcard 8PCS feelings emotions flash cards English  flash card toy baby cards early education | Shopee Singap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595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val="en-US" w:eastAsia="ru-RU"/>
              </w:rPr>
              <w:t>https</w:t>
            </w:r>
            <w:r w:rsidRPr="0067595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://</w:t>
            </w:r>
            <w:proofErr w:type="spellStart"/>
            <w:r w:rsidRPr="0067595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val="en-US" w:eastAsia="ru-RU"/>
              </w:rPr>
              <w:t>youtu</w:t>
            </w:r>
            <w:proofErr w:type="spellEnd"/>
            <w:r w:rsidRPr="0067595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.</w:t>
            </w:r>
            <w:r w:rsidRPr="0067595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val="en-US" w:eastAsia="ru-RU"/>
              </w:rPr>
              <w:t>be</w:t>
            </w:r>
            <w:r w:rsidRPr="0067595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/</w:t>
            </w:r>
            <w:r w:rsidRPr="0067595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val="en-US" w:eastAsia="ru-RU"/>
              </w:rPr>
              <w:t>J</w:t>
            </w:r>
            <w:r w:rsidRPr="0067595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9</w:t>
            </w:r>
            <w:r w:rsidRPr="0067595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val="en-US" w:eastAsia="ru-RU"/>
              </w:rPr>
              <w:t>A</w:t>
            </w:r>
            <w:r w:rsidRPr="0067595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8</w:t>
            </w:r>
            <w:r w:rsidRPr="0067595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val="en-US" w:eastAsia="ru-RU"/>
              </w:rPr>
              <w:t>Z</w:t>
            </w:r>
            <w:r w:rsidRPr="0067595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5</w:t>
            </w:r>
            <w:proofErr w:type="spellStart"/>
            <w:r w:rsidRPr="0067595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val="en-US" w:eastAsia="ru-RU"/>
              </w:rPr>
              <w:t>iGUwY</w:t>
            </w:r>
            <w:proofErr w:type="spellEnd"/>
            <w:r w:rsidRPr="0067595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?</w:t>
            </w:r>
            <w:proofErr w:type="spellStart"/>
            <w:r w:rsidRPr="0067595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val="en-US" w:eastAsia="ru-RU"/>
              </w:rPr>
              <w:t>si</w:t>
            </w:r>
            <w:proofErr w:type="spellEnd"/>
            <w:r w:rsidRPr="0067595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=</w:t>
            </w:r>
            <w:proofErr w:type="spellStart"/>
            <w:r w:rsidRPr="0067595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val="en-US" w:eastAsia="ru-RU"/>
              </w:rPr>
              <w:t>iTDSs</w:t>
            </w:r>
            <w:proofErr w:type="spellEnd"/>
            <w:r w:rsidRPr="0067595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7</w:t>
            </w:r>
            <w:proofErr w:type="spellStart"/>
            <w:r w:rsidRPr="0067595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val="en-US" w:eastAsia="ru-RU"/>
              </w:rPr>
              <w:t>oRWyd</w:t>
            </w:r>
            <w:proofErr w:type="spellEnd"/>
            <w:r w:rsidRPr="0067595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9</w:t>
            </w:r>
            <w:proofErr w:type="spellStart"/>
            <w:r w:rsidRPr="0067595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val="en-US" w:eastAsia="ru-RU"/>
              </w:rPr>
              <w:t>Mliq</w:t>
            </w:r>
            <w:proofErr w:type="spellEnd"/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67595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val="en-US" w:eastAsia="ru-RU"/>
              </w:rPr>
              <w:t>https://youtu.be/EzQ6Ag16rJ</w:t>
            </w:r>
            <w:r w:rsidRPr="0067595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val="en-US" w:eastAsia="ru-RU"/>
              </w:rPr>
              <w:lastRenderedPageBreak/>
              <w:t>k?si=FJy6bGfDonU1-X4f</w:t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690CCD" w:rsidRPr="0067595C" w:rsidTr="0067595C">
        <w:trPr>
          <w:trHeight w:val="2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690CCD" w:rsidRPr="0067595C" w:rsidRDefault="00690CCD" w:rsidP="0067595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Middle of the lesson</w:t>
            </w:r>
          </w:p>
          <w:p w:rsidR="00690CCD" w:rsidRPr="0067595C" w:rsidRDefault="00690CCD" w:rsidP="0067595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</w:rPr>
              <w:t>Presentation part.</w:t>
            </w:r>
          </w:p>
          <w:p w:rsidR="00690CCD" w:rsidRPr="0067595C" w:rsidRDefault="00690CCD" w:rsidP="0067595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</w:rPr>
              <w:t>30 min</w:t>
            </w:r>
          </w:p>
          <w:p w:rsidR="00690CCD" w:rsidRPr="0067595C" w:rsidRDefault="00690CCD" w:rsidP="0067595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690CCD" w:rsidRPr="0067595C" w:rsidRDefault="00690CCD" w:rsidP="0067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6759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Task. I</w:t>
            </w:r>
          </w:p>
          <w:p w:rsidR="00690CCD" w:rsidRPr="0067595C" w:rsidRDefault="00690CCD" w:rsidP="0067595C">
            <w:pPr>
              <w:widowControl w:val="0"/>
              <w:numPr>
                <w:ilvl w:val="0"/>
                <w:numId w:val="1"/>
              </w:numPr>
              <w:shd w:val="clear" w:color="auto" w:fill="FFFFFF"/>
              <w:ind w:left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en-US"/>
              </w:rPr>
              <w:t>Look and circle.</w:t>
            </w:r>
          </w:p>
          <w:p w:rsidR="00690CCD" w:rsidRPr="0067595C" w:rsidRDefault="00690CCD" w:rsidP="0067595C">
            <w:pPr>
              <w:widowControl w:val="0"/>
              <w:numPr>
                <w:ilvl w:val="0"/>
                <w:numId w:val="1"/>
              </w:numPr>
              <w:shd w:val="clear" w:color="auto" w:fill="FFFFFF"/>
              <w:ind w:left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en-US"/>
              </w:rPr>
              <w:t>Look and match.</w:t>
            </w:r>
          </w:p>
          <w:p w:rsidR="00690CCD" w:rsidRPr="0067595C" w:rsidRDefault="00690CCD" w:rsidP="0067595C">
            <w:pPr>
              <w:widowControl w:val="0"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595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CC482F2" wp14:editId="69E0411F">
                  <wp:extent cx="2217420" cy="952500"/>
                  <wp:effectExtent l="0" t="0" r="0" b="0"/>
                  <wp:docPr id="86017" name="Рисунок 86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"/>
                              </a:ext>
                            </a:extLst>
                          </a:blip>
                          <a:srcRect l="8099" r="13175"/>
                          <a:stretch/>
                        </pic:blipFill>
                        <pic:spPr bwMode="auto">
                          <a:xfrm>
                            <a:off x="0" y="0"/>
                            <a:ext cx="2217420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690CCD" w:rsidRPr="0067595C" w:rsidRDefault="00690CCD" w:rsidP="0067595C">
            <w:pPr>
              <w:widowControl w:val="0"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Sts.circlethe</w:t>
            </w:r>
            <w:proofErr w:type="spellEnd"/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correct</w:t>
            </w:r>
            <w:proofErr w:type="gramEnd"/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words and match with sentences.</w:t>
            </w:r>
          </w:p>
          <w:p w:rsidR="00690CCD" w:rsidRPr="0067595C" w:rsidRDefault="00690CCD" w:rsidP="0067595C">
            <w:pPr>
              <w:widowControl w:val="0"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en-US"/>
              </w:rPr>
              <w:t>Descriptor:</w:t>
            </w:r>
          </w:p>
          <w:p w:rsidR="00690CCD" w:rsidRPr="0067595C" w:rsidRDefault="00690CCD" w:rsidP="0067595C">
            <w:pPr>
              <w:widowControl w:val="0"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circle the  correct words</w:t>
            </w:r>
          </w:p>
          <w:p w:rsidR="00690CCD" w:rsidRPr="0067595C" w:rsidRDefault="00690CCD" w:rsidP="0067595C">
            <w:pPr>
              <w:widowControl w:val="0"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match with sentences.</w:t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7595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B2F3FD7" wp14:editId="3EB1056E">
                  <wp:extent cx="829340" cy="898033"/>
                  <wp:effectExtent l="0" t="0" r="0" b="0"/>
                  <wp:docPr id="86024" name="Рисунок 86024" descr="Emoji WOW! Thumbs Up Hearts Awesome Encouragement yellow Happy Face Smile  MAGNET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moji WOW! Thumbs Up Hearts Awesome Encouragement yellow Happy Face Smile  MAGNET | eB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2" t="4833" r="8122" b="5833"/>
                          <a:stretch/>
                        </pic:blipFill>
                        <pic:spPr bwMode="auto">
                          <a:xfrm>
                            <a:off x="0" y="0"/>
                            <a:ext cx="832312" cy="90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690CCD" w:rsidRPr="0067595C" w:rsidRDefault="00690CCD" w:rsidP="0067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  <w:p w:rsidR="00690CCD" w:rsidRPr="0067595C" w:rsidRDefault="00690CCD" w:rsidP="0067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  <w:p w:rsidR="00690CCD" w:rsidRPr="0067595C" w:rsidRDefault="00690CCD" w:rsidP="0067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  <w:p w:rsidR="00690CCD" w:rsidRPr="0067595C" w:rsidRDefault="00690CCD" w:rsidP="0067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690CCD" w:rsidRPr="0067595C" w:rsidTr="0067595C">
        <w:trPr>
          <w:trHeight w:val="3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690CCD" w:rsidRPr="0067595C" w:rsidRDefault="00690CCD" w:rsidP="0067595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595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Task II</w:t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Look at picture in the Let's learn! </w:t>
            </w:r>
            <w:proofErr w:type="gramStart"/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box</w:t>
            </w:r>
            <w:proofErr w:type="gramEnd"/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and ask children what they can see. Copy the sentences from the box onto the board, leaving spaces where the action words are.</w:t>
            </w:r>
          </w:p>
          <w:p w:rsidR="00690CCD" w:rsidRPr="0067595C" w:rsidRDefault="00A92CC8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80CB275" wp14:editId="3A26EB60">
                  <wp:simplePos x="0" y="0"/>
                  <wp:positionH relativeFrom="column">
                    <wp:posOffset>4932</wp:posOffset>
                  </wp:positionH>
                  <wp:positionV relativeFrom="paragraph">
                    <wp:posOffset>11947</wp:posOffset>
                  </wp:positionV>
                  <wp:extent cx="2020186" cy="1280884"/>
                  <wp:effectExtent l="0" t="0" r="0" b="0"/>
                  <wp:wrapNone/>
                  <wp:docPr id="86018" name="Рисунок 86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0"/>
                              </a:ext>
                            </a:extLst>
                          </a:blip>
                          <a:srcRect l="6155" r="6047"/>
                          <a:stretch/>
                        </pic:blipFill>
                        <pic:spPr bwMode="auto">
                          <a:xfrm>
                            <a:off x="0" y="0"/>
                            <a:ext cx="2020186" cy="128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0CCD"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</w:t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7595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ru-RU"/>
              </w:rPr>
              <w:t xml:space="preserve">Pupils </w:t>
            </w: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look at each picture in the Let's learn! Copy the sentences and questions from the box onto the board.</w:t>
            </w:r>
          </w:p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595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ANSWERS </w:t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</w:tcPr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 xml:space="preserve">T’s feedback </w:t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en-US"/>
              </w:rPr>
              <w:t>Descriptor:</w:t>
            </w:r>
          </w:p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look at each picture</w:t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</w:t>
            </w: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copy the sentences </w:t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</w:rPr>
              <w:t>Total: 1 point</w:t>
            </w:r>
          </w:p>
          <w:p w:rsidR="00690CCD" w:rsidRPr="0067595C" w:rsidRDefault="00690CCD" w:rsidP="0067595C">
            <w:pPr>
              <w:widowControl w:val="0"/>
              <w:autoSpaceDE w:val="0"/>
              <w:autoSpaceDN w:val="0"/>
              <w:adjustRightInd w:val="0"/>
              <w:ind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</w:tcPr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GB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GB"/>
              </w:rPr>
              <w:t>pictures</w:t>
            </w:r>
          </w:p>
        </w:tc>
      </w:tr>
      <w:tr w:rsidR="00690CCD" w:rsidRPr="0067595C" w:rsidTr="0067595C">
        <w:trPr>
          <w:trHeight w:val="9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690CCD" w:rsidRPr="0067595C" w:rsidRDefault="00690CCD" w:rsidP="0067595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690CCD" w:rsidRPr="0067595C" w:rsidRDefault="00690CCD" w:rsidP="0067595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icrosoft YaHei" w:hAnsi="Times New Roman" w:cs="Times New Roman"/>
                <w:b/>
                <w:bCs/>
                <w:iCs/>
                <w:kern w:val="1"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Microsoft YaHei" w:hAnsi="Times New Roman" w:cs="Times New Roman"/>
                <w:b/>
                <w:bCs/>
                <w:iCs/>
                <w:kern w:val="1"/>
                <w:sz w:val="20"/>
                <w:szCs w:val="20"/>
                <w:lang w:val="en-US"/>
              </w:rPr>
              <w:t>Refreshment moment.</w:t>
            </w:r>
          </w:p>
          <w:p w:rsidR="00690CCD" w:rsidRPr="0067595C" w:rsidRDefault="00690CCD" w:rsidP="0067595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icrosoft YaHei" w:hAnsi="Times New Roman" w:cs="Times New Roman"/>
                <w:b/>
                <w:bCs/>
                <w:iCs/>
                <w:kern w:val="1"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icrosoft YaHei" w:hAnsi="Times New Roman" w:cs="Times New Roman"/>
                <w:b/>
                <w:bCs/>
                <w:iCs/>
                <w:kern w:val="1"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Microsoft YaHei" w:hAnsi="Times New Roman" w:cs="Times New Roman"/>
                <w:b/>
                <w:bCs/>
                <w:iCs/>
                <w:kern w:val="1"/>
                <w:sz w:val="20"/>
                <w:szCs w:val="20"/>
                <w:lang w:val="en-US"/>
              </w:rPr>
              <w:t xml:space="preserve">Task. III Group work. </w:t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4431415" wp14:editId="3C6626A0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27305</wp:posOffset>
                  </wp:positionV>
                  <wp:extent cx="1988820" cy="1012825"/>
                  <wp:effectExtent l="0" t="0" r="0" b="0"/>
                  <wp:wrapNone/>
                  <wp:docPr id="86019" name="Рисунок 86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1012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94" w:type="dxa"/>
          </w:tcPr>
          <w:p w:rsidR="00690CCD" w:rsidRPr="0067595C" w:rsidRDefault="00690CCD" w:rsidP="0067595C">
            <w:pPr>
              <w:widowControl w:val="0"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</w:p>
          <w:p w:rsidR="00690CCD" w:rsidRPr="0067595C" w:rsidRDefault="00690CCD" w:rsidP="0067595C">
            <w:pPr>
              <w:widowControl w:val="0"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</w:p>
          <w:p w:rsidR="00690CCD" w:rsidRPr="0067595C" w:rsidRDefault="00690CCD" w:rsidP="0067595C">
            <w:pPr>
              <w:widowControl w:val="0"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</w:p>
          <w:p w:rsidR="00690CCD" w:rsidRPr="0067595C" w:rsidRDefault="00690CCD" w:rsidP="0067595C">
            <w:pPr>
              <w:widowControl w:val="0"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 w:rsidRPr="0067595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ru-RU"/>
              </w:rPr>
              <w:t>Learners r</w:t>
            </w:r>
            <w:proofErr w:type="spellStart"/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ead</w:t>
            </w:r>
            <w:proofErr w:type="spellEnd"/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each word and circle the correct modal verbs.</w:t>
            </w:r>
          </w:p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0CCD" w:rsidRPr="0067595C" w:rsidRDefault="00690CCD" w:rsidP="0067595C">
            <w:pPr>
              <w:widowControl w:val="0"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</w:tcPr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en-US"/>
              </w:rPr>
              <w:t>Descriptor:</w:t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 xml:space="preserve">- </w:t>
            </w:r>
            <w:r w:rsidRPr="0067595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ru-RU"/>
              </w:rPr>
              <w:t>r</w:t>
            </w:r>
            <w:proofErr w:type="spellStart"/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ead</w:t>
            </w:r>
            <w:proofErr w:type="spellEnd"/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each word aloud </w:t>
            </w:r>
          </w:p>
          <w:p w:rsidR="00690CCD" w:rsidRPr="0067595C" w:rsidRDefault="00690CCD" w:rsidP="0067595C">
            <w:pPr>
              <w:widowControl w:val="0"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- repeat chorally. </w:t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Point 2</w:t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</w:tcPr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595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val="en-US" w:eastAsia="ru-RU"/>
              </w:rPr>
              <w:t>https://youtu.be/WX8HmogNyCY</w:t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GB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GB"/>
              </w:rPr>
              <w:t>pictures</w:t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GB"/>
              </w:rPr>
            </w:pPr>
          </w:p>
        </w:tc>
      </w:tr>
      <w:tr w:rsidR="00690CCD" w:rsidRPr="0067595C" w:rsidTr="0067595C">
        <w:trPr>
          <w:trHeight w:val="3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690CCD" w:rsidRPr="0067595C" w:rsidRDefault="00690CCD" w:rsidP="0067595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690CCD" w:rsidRPr="0067595C" w:rsidRDefault="00690CCD" w:rsidP="0067595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icrosoft YaHei" w:hAnsi="Times New Roman" w:cs="Times New Roman"/>
                <w:b/>
                <w:bCs/>
                <w:iCs/>
                <w:kern w:val="1"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Microsoft YaHei" w:hAnsi="Times New Roman" w:cs="Times New Roman"/>
                <w:b/>
                <w:bCs/>
                <w:iCs/>
                <w:kern w:val="1"/>
                <w:sz w:val="20"/>
                <w:szCs w:val="20"/>
                <w:lang w:val="en-US"/>
              </w:rPr>
              <w:t>Task. IV</w:t>
            </w:r>
          </w:p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Ex: </w:t>
            </w:r>
            <w:r w:rsidRPr="006759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 w:rsidRPr="0067595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P: </w:t>
            </w:r>
            <w:r w:rsidRPr="006759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33</w:t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/>
              </w:rPr>
              <w:t>Look at the table and answer the questions.</w:t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bCs/>
                <w:iCs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2494002" wp14:editId="4F293257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5080</wp:posOffset>
                  </wp:positionV>
                  <wp:extent cx="2097695" cy="1199515"/>
                  <wp:effectExtent l="0" t="0" r="0" b="0"/>
                  <wp:wrapNone/>
                  <wp:docPr id="86020" name="Рисунок 86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4" r="16384"/>
                          <a:stretch/>
                        </pic:blipFill>
                        <pic:spPr bwMode="auto">
                          <a:xfrm>
                            <a:off x="0" y="0"/>
                            <a:ext cx="2105508" cy="120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icrosoft YaHei" w:hAnsi="Times New Roman" w:cs="Times New Roman"/>
                <w:b/>
                <w:bCs/>
                <w:iCs/>
                <w:kern w:val="1"/>
                <w:sz w:val="20"/>
                <w:szCs w:val="20"/>
                <w:lang w:val="en-US"/>
              </w:rPr>
            </w:pPr>
          </w:p>
        </w:tc>
        <w:tc>
          <w:tcPr>
            <w:tcW w:w="2694" w:type="dxa"/>
          </w:tcPr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ru-RU"/>
              </w:rPr>
              <w:t xml:space="preserve">Learners </w:t>
            </w:r>
            <w:r w:rsidRPr="0067595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/>
              </w:rPr>
              <w:t>read the sentences and answer the questions</w:t>
            </w:r>
          </w:p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595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ANSWERS </w:t>
            </w:r>
          </w:p>
          <w:p w:rsidR="00690CCD" w:rsidRPr="0067595C" w:rsidRDefault="00690CCD" w:rsidP="0067595C">
            <w:pPr>
              <w:widowControl w:val="0"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 w:rsidRPr="0067595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ru-RU"/>
              </w:rPr>
              <w:t>1 Ann can sing.</w:t>
            </w:r>
          </w:p>
          <w:p w:rsidR="00690CCD" w:rsidRPr="0067595C" w:rsidRDefault="00690CCD" w:rsidP="0067595C">
            <w:pPr>
              <w:widowControl w:val="0"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</w:tcPr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  <w:lang w:val="en-US"/>
              </w:rPr>
              <w:t>Descriptor:</w:t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 xml:space="preserve">- </w:t>
            </w:r>
            <w:r w:rsidRPr="0067595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/>
              </w:rPr>
              <w:t>read the sentences</w:t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And answer questions</w:t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Point 2</w:t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</w:tcPr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GB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GB"/>
              </w:rPr>
              <w:t>picture</w:t>
            </w:r>
          </w:p>
        </w:tc>
      </w:tr>
      <w:tr w:rsidR="00690CCD" w:rsidRPr="0067595C" w:rsidTr="0067595C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  <w:gridSpan w:val="5"/>
          </w:tcPr>
          <w:p w:rsidR="00690CCD" w:rsidRPr="0067595C" w:rsidRDefault="00690CCD" w:rsidP="0067595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GB"/>
              </w:rPr>
            </w:pPr>
          </w:p>
        </w:tc>
      </w:tr>
      <w:tr w:rsidR="00690CCD" w:rsidRPr="0067595C" w:rsidTr="0067595C">
        <w:trPr>
          <w:trHeight w:val="9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690CCD" w:rsidRPr="0067595C" w:rsidRDefault="00690CCD" w:rsidP="0067595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59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End  of the lesson</w:t>
            </w:r>
          </w:p>
          <w:p w:rsidR="00690CCD" w:rsidRPr="0067595C" w:rsidRDefault="00690CCD" w:rsidP="0067595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6759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min</w:t>
            </w:r>
          </w:p>
        </w:tc>
        <w:tc>
          <w:tcPr>
            <w:tcW w:w="3827" w:type="dxa"/>
          </w:tcPr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3A1295B" wp14:editId="48BC47F9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107315</wp:posOffset>
                  </wp:positionV>
                  <wp:extent cx="1919780" cy="1341120"/>
                  <wp:effectExtent l="0" t="0" r="0" b="0"/>
                  <wp:wrapNone/>
                  <wp:docPr id="86021" name="Рисунок 86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940" cy="134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gridSpan w:val="2"/>
          </w:tcPr>
          <w:p w:rsidR="00690CCD" w:rsidRPr="0067595C" w:rsidRDefault="00690CCD" w:rsidP="0067595C">
            <w:pPr>
              <w:widowControl w:val="0"/>
              <w:tabs>
                <w:tab w:val="left" w:pos="240"/>
                <w:tab w:val="left" w:pos="3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444444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67595C">
              <w:rPr>
                <w:rFonts w:ascii="Times New Roman" w:eastAsia="Times New Roman" w:hAnsi="Times New Roman" w:cs="Times New Roman"/>
                <w:i/>
                <w:iCs/>
                <w:color w:val="444444"/>
                <w:sz w:val="20"/>
                <w:szCs w:val="20"/>
                <w:bdr w:val="none" w:sz="0" w:space="0" w:color="auto" w:frame="1"/>
                <w:shd w:val="clear" w:color="auto" w:fill="FFFFFF"/>
              </w:rPr>
              <w:t>Pupils evaluate themselves using evaluation lists. </w:t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</w:rPr>
              <w:t>Reflection.</w:t>
            </w:r>
          </w:p>
          <w:p w:rsidR="00690CCD" w:rsidRPr="0067595C" w:rsidRDefault="00690CCD" w:rsidP="0067595C">
            <w:pPr>
              <w:widowControl w:val="0"/>
              <w:tabs>
                <w:tab w:val="left" w:pos="240"/>
                <w:tab w:val="left" w:pos="3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67595C">
              <w:rPr>
                <w:rFonts w:ascii="Times New Roman" w:eastAsia="Times New Roman" w:hAnsi="Times New Roman" w:cs="Times New Roman"/>
                <w:sz w:val="20"/>
                <w:szCs w:val="20"/>
              </w:rPr>
              <w:t>Self- Assessment.</w:t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67595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21F2F8" wp14:editId="03731A4B">
                  <wp:extent cx="1648046" cy="112705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081" cy="1147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90CCD" w:rsidRPr="0067595C" w:rsidRDefault="00690CCD" w:rsidP="00675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59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Poster Success </w:t>
            </w:r>
          </w:p>
          <w:p w:rsidR="00690CCD" w:rsidRPr="0067595C" w:rsidRDefault="00690CCD" w:rsidP="0067595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7595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C46F02" wp14:editId="17E38FAC">
                  <wp:extent cx="524844" cy="501948"/>
                  <wp:effectExtent l="0" t="0" r="8890" b="0"/>
                  <wp:docPr id="86168" name="Рисунок 2" descr="ÐÐ°ÑÑÐ¸Ð½ÐºÐ¸ Ð¿Ð¾ Ð·Ð°Ð¿ÑÐ¾ÑÑ ÑÐ°Ð¿Ð°Ð»Ð°Ò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ÑÐ°Ð¿Ð°Ð»Ð°Ò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425" cy="516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15C5" w:rsidRPr="0067595C" w:rsidRDefault="003015C5" w:rsidP="0067595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3015C5" w:rsidRPr="0067595C" w:rsidSect="00347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A97D92"/>
    <w:multiLevelType w:val="hybridMultilevel"/>
    <w:tmpl w:val="3B00D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90CCD"/>
    <w:rsid w:val="002364BB"/>
    <w:rsid w:val="003015C5"/>
    <w:rsid w:val="003470AE"/>
    <w:rsid w:val="0067595C"/>
    <w:rsid w:val="00690CCD"/>
    <w:rsid w:val="00A92C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-111">
    <w:name w:val="Таблица-сетка 1 светлая — акцент 11"/>
    <w:basedOn w:val="a1"/>
    <w:uiPriority w:val="46"/>
    <w:rsid w:val="00690CCD"/>
    <w:pPr>
      <w:spacing w:after="0" w:line="240" w:lineRule="auto"/>
    </w:pPr>
    <w:rPr>
      <w:lang w:val="en-GB"/>
    </w:rPr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3">
    <w:name w:val="Balloon Text"/>
    <w:basedOn w:val="a"/>
    <w:link w:val="a4"/>
    <w:uiPriority w:val="99"/>
    <w:semiHidden/>
    <w:unhideWhenUsed/>
    <w:rsid w:val="00A92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C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32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OMcV3o4ju9g?si=9wvz7OoKJvr4jpF0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2.svg"/><Relationship Id="rId12" Type="http://schemas.openxmlformats.org/officeDocument/2006/relationships/image" Target="media/image4.png"/><Relationship Id="rId17" Type="http://schemas.openxmlformats.org/officeDocument/2006/relationships/image" Target="media/image11.sv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4.sv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24" Type="http://schemas.openxmlformats.org/officeDocument/2006/relationships/image" Target="media/image18.sv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2025-01-14T06:55:00Z</cp:lastPrinted>
  <dcterms:created xsi:type="dcterms:W3CDTF">2025-01-14T06:56:00Z</dcterms:created>
  <dcterms:modified xsi:type="dcterms:W3CDTF">2025-02-07T06:00:00Z</dcterms:modified>
</cp:coreProperties>
</file>